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8"/>
        <w:gridCol w:w="7602"/>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left"/>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FAMME OPULLENCE</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SCE823637</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bookmarkStart w:id="0" w:name="_GoBack"/>
            <w:bookmarkEnd w:id="0"/>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4"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center"/>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center"/>
              <w:rPr>
                <w:rFonts w:hint="default"/>
                <w:sz w:val="18"/>
                <w:lang w:val="en-US"/>
              </w:rPr>
            </w:pPr>
            <w:r>
              <w:rPr>
                <w:rFonts w:hint="default"/>
                <w:sz w:val="18"/>
                <w:lang w:val="en-US"/>
              </w:rPr>
              <w:t>2.4</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center"/>
              <w:rPr>
                <w:rFonts w:hint="default"/>
                <w:sz w:val="18"/>
                <w:lang w:val="en-US"/>
              </w:rPr>
            </w:pPr>
            <w:r>
              <w:rPr>
                <w:rFonts w:hint="default"/>
                <w:sz w:val="18"/>
                <w:lang w:val="en-US"/>
              </w:rPr>
              <w:t>5.0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center"/>
              <w:rPr>
                <w:rFonts w:hint="default"/>
                <w:sz w:val="18"/>
                <w:lang w:val="en-US"/>
              </w:rPr>
            </w:pPr>
            <w:r>
              <w:rPr>
                <w:rFonts w:hint="default"/>
                <w:sz w:val="18"/>
                <w:lang w:val="en-US"/>
              </w:rPr>
              <w:t>35.0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center"/>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center"/>
              <w:rPr>
                <w:rFonts w:hint="default"/>
                <w:sz w:val="18"/>
                <w:lang w:val="en-US"/>
              </w:rPr>
            </w:pPr>
            <w:r>
              <w:rPr>
                <w:rFonts w:hint="default"/>
                <w:sz w:val="18"/>
                <w:lang w:val="en-US"/>
              </w:rPr>
              <w:t>5.0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center"/>
              <w:rPr>
                <w:rFonts w:hint="default"/>
                <w:sz w:val="18"/>
                <w:lang w:val="en-US"/>
              </w:rPr>
            </w:pPr>
            <w:r>
              <w:rPr>
                <w:rFonts w:hint="default"/>
                <w:sz w:val="18"/>
                <w:lang w:val="en-US"/>
              </w:rPr>
              <w:t>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center"/>
              <w:rPr>
                <w:rFonts w:hint="default"/>
                <w:sz w:val="18"/>
                <w:lang w:val="en-US"/>
              </w:rPr>
            </w:pPr>
            <w:r>
              <w:rPr>
                <w:rFonts w:hint="default"/>
                <w:sz w:val="18"/>
                <w:lang w:val="en-US"/>
              </w:rPr>
              <w:t>2.1</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center"/>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center"/>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center"/>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center"/>
              <w:rPr>
                <w:rFonts w:hint="default"/>
                <w:sz w:val="18"/>
                <w:lang w:val="en-US"/>
              </w:rPr>
            </w:pPr>
            <w:r>
              <w:rPr>
                <w:rFonts w:hint="default"/>
                <w:sz w:val="18"/>
                <w:lang w:val="en-US"/>
              </w:rPr>
              <w:t>2.1</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center"/>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center"/>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center"/>
              <w:rPr>
                <w:rFonts w:hint="default"/>
                <w:sz w:val="18"/>
                <w:lang w:val="en-US"/>
              </w:rPr>
            </w:pPr>
            <w:r>
              <w:rPr>
                <w:rFonts w:hint="default"/>
                <w:sz w:val="18"/>
                <w:lang w:val="en-US"/>
              </w:rPr>
              <w:t>25.5</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center"/>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center"/>
              <w:rPr>
                <w:rFonts w:hint="default"/>
                <w:sz w:val="18"/>
                <w:lang w:val="en-US"/>
              </w:rPr>
            </w:pPr>
            <w:r>
              <w:rPr>
                <w:rFonts w:hint="default"/>
                <w:sz w:val="18"/>
                <w:lang w:val="en-US"/>
              </w:rPr>
              <w:t>2.1</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center"/>
              <w:rPr>
                <w:rFonts w:hint="default"/>
                <w:sz w:val="18"/>
                <w:lang w:val="en-US"/>
              </w:rPr>
            </w:pPr>
            <w:r>
              <w:rPr>
                <w:rFonts w:hint="default"/>
                <w:sz w:val="18"/>
                <w:lang w:val="en-US"/>
              </w:rPr>
              <w:t>2.1</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center"/>
              <w:rPr>
                <w:sz w:val="18"/>
              </w:rPr>
            </w:pPr>
            <w:r>
              <w:rPr>
                <w:sz w:val="18"/>
              </w:rPr>
              <w:t>100.0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570259B"/>
    <w:rsid w:val="2A9778FD"/>
    <w:rsid w:val="2B722ABE"/>
    <w:rsid w:val="2B73178B"/>
    <w:rsid w:val="2DBA7B5B"/>
    <w:rsid w:val="326722F6"/>
    <w:rsid w:val="34F362AC"/>
    <w:rsid w:val="357913E5"/>
    <w:rsid w:val="379F0DFE"/>
    <w:rsid w:val="3857624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1</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